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eastAsia="黑体"/>
          <w:color w:val="000000"/>
          <w:sz w:val="32"/>
          <w:szCs w:val="32"/>
        </w:rPr>
        <w:t>附件</w:t>
      </w:r>
      <w:r>
        <w:rPr>
          <w:rFonts w:hint="eastAsia" w:ascii="黑体" w:eastAsia="黑体"/>
          <w:color w:val="000000"/>
          <w:sz w:val="32"/>
          <w:szCs w:val="32"/>
          <w:lang w:val="en-US" w:eastAsia="zh-CN"/>
        </w:rPr>
        <w:t>4</w:t>
      </w:r>
    </w:p>
    <w:p>
      <w:pPr>
        <w:widowControl/>
        <w:ind w:firstLine="200" w:firstLineChar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年省级财政林业科技推广项目汇总表</w:t>
      </w:r>
      <w:bookmarkEnd w:id="0"/>
    </w:p>
    <w:p>
      <w:pPr>
        <w:widowControl/>
        <w:ind w:firstLine="166" w:firstLineChars="50"/>
        <w:rPr>
          <w:rFonts w:hint="eastAsia" w:ascii="仿宋_GB2312" w:hAnsi="仿宋" w:eastAsia="仿宋_GB2312"/>
          <w:color w:val="000000"/>
          <w:spacing w:val="6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pacing w:val="6"/>
          <w:sz w:val="32"/>
          <w:szCs w:val="32"/>
        </w:rPr>
        <w:t>单位：                            填报人：                 填报日期：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3120"/>
        <w:gridCol w:w="2038"/>
        <w:gridCol w:w="1921"/>
        <w:gridCol w:w="3458"/>
        <w:gridCol w:w="1102"/>
        <w:gridCol w:w="1380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45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  <w:t>序号</w:t>
            </w:r>
          </w:p>
        </w:tc>
        <w:tc>
          <w:tcPr>
            <w:tcW w:w="312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  <w:t>项目名称</w:t>
            </w:r>
          </w:p>
        </w:tc>
        <w:tc>
          <w:tcPr>
            <w:tcW w:w="203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  <w:t>承担单位</w:t>
            </w:r>
          </w:p>
        </w:tc>
        <w:tc>
          <w:tcPr>
            <w:tcW w:w="1921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  <w:t>项目负责人</w:t>
            </w:r>
          </w:p>
        </w:tc>
        <w:tc>
          <w:tcPr>
            <w:tcW w:w="345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  <w:t>项目主要内容</w:t>
            </w:r>
          </w:p>
        </w:tc>
        <w:tc>
          <w:tcPr>
            <w:tcW w:w="2482" w:type="dxa"/>
            <w:gridSpan w:val="2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  <w:t>项目投资</w:t>
            </w:r>
          </w:p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  <w:t>（万元）</w:t>
            </w:r>
          </w:p>
        </w:tc>
        <w:tc>
          <w:tcPr>
            <w:tcW w:w="1661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" w:eastAsia="仿宋_GB2312"/>
                <w:color w:val="000000"/>
                <w:spacing w:val="6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4"/>
                <w:szCs w:val="24"/>
              </w:rPr>
              <w:t>支持类别（科技研究项目、科技推广项目）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458" w:type="dxa"/>
            <w:vMerge w:val="continue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3120" w:type="dxa"/>
            <w:vMerge w:val="continue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038" w:type="dxa"/>
            <w:vMerge w:val="continue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921" w:type="dxa"/>
            <w:vMerge w:val="continue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3458" w:type="dxa"/>
            <w:vMerge w:val="continue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4"/>
                <w:szCs w:val="24"/>
              </w:rPr>
              <w:t>总投资</w:t>
            </w:r>
          </w:p>
        </w:tc>
        <w:tc>
          <w:tcPr>
            <w:tcW w:w="1380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pacing w:val="6"/>
                <w:sz w:val="24"/>
                <w:szCs w:val="24"/>
              </w:rPr>
              <w:t>其中：申请补助资金</w:t>
            </w:r>
          </w:p>
        </w:tc>
        <w:tc>
          <w:tcPr>
            <w:tcW w:w="1661" w:type="dxa"/>
            <w:vMerge w:val="continue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color w:val="000000"/>
                <w:spacing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5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345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66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5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345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66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5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345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66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45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92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345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38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  <w:tc>
          <w:tcPr>
            <w:tcW w:w="166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/>
                <w:color w:val="000000"/>
                <w:spacing w:val="6"/>
                <w:sz w:val="32"/>
                <w:szCs w:val="32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黑眼小豆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true"/>
  <w:bordersDoNotSurroundFooter w:val="true"/>
  <w:revisionView w:markup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DD7"/>
    <w:rsid w:val="001111BF"/>
    <w:rsid w:val="00535DD7"/>
    <w:rsid w:val="DFED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30</Words>
  <Characters>175</Characters>
  <Lines>1</Lines>
  <Paragraphs>1</Paragraphs>
  <TotalTime>0</TotalTime>
  <ScaleCrop>false</ScaleCrop>
  <LinksUpToDate>false</LinksUpToDate>
  <CharactersWithSpaces>204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2021-10-29T17:10:00Z</dcterms:created>
  <dc:creator>Administrator</dc:creator>
  <cp:lastModifiedBy>阮茜</cp:lastModifiedBy>
  <dcterms:modified xsi:type="dcterms:W3CDTF">2022-08-25T18:18:30Z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